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A9" w:rsidRPr="004E4A04" w:rsidRDefault="00453CA9" w:rsidP="00453CA9">
      <w:pPr>
        <w:jc w:val="right"/>
        <w:rPr>
          <w:sz w:val="24"/>
          <w:szCs w:val="24"/>
        </w:rPr>
      </w:pPr>
      <w:r w:rsidRPr="004E4A04">
        <w:rPr>
          <w:sz w:val="24"/>
          <w:szCs w:val="24"/>
        </w:rPr>
        <w:t>Приложение</w:t>
      </w:r>
    </w:p>
    <w:p w:rsidR="00453CA9" w:rsidRPr="004E4A04" w:rsidRDefault="00453CA9" w:rsidP="00453CA9">
      <w:pPr>
        <w:jc w:val="right"/>
        <w:rPr>
          <w:sz w:val="24"/>
          <w:szCs w:val="24"/>
        </w:rPr>
      </w:pPr>
      <w:r w:rsidRPr="004E4A04">
        <w:rPr>
          <w:sz w:val="24"/>
          <w:szCs w:val="24"/>
        </w:rPr>
        <w:t xml:space="preserve">к настоящему </w:t>
      </w:r>
    </w:p>
    <w:p w:rsidR="00453CA9" w:rsidRPr="004E4A04" w:rsidRDefault="00453CA9" w:rsidP="00453CA9">
      <w:pPr>
        <w:jc w:val="right"/>
        <w:rPr>
          <w:sz w:val="24"/>
          <w:szCs w:val="24"/>
        </w:rPr>
      </w:pPr>
      <w:r w:rsidRPr="004E4A04">
        <w:rPr>
          <w:sz w:val="24"/>
          <w:szCs w:val="24"/>
        </w:rPr>
        <w:t>Административному регламенту</w:t>
      </w:r>
    </w:p>
    <w:p w:rsidR="00453CA9" w:rsidRPr="004E4A04" w:rsidRDefault="00453CA9" w:rsidP="00453CA9">
      <w:pPr>
        <w:jc w:val="right"/>
        <w:rPr>
          <w:sz w:val="24"/>
          <w:szCs w:val="24"/>
        </w:rPr>
      </w:pPr>
    </w:p>
    <w:p w:rsidR="00453CA9" w:rsidRPr="004E4A04" w:rsidRDefault="00453CA9" w:rsidP="00453CA9">
      <w:pPr>
        <w:jc w:val="right"/>
        <w:rPr>
          <w:color w:val="000000"/>
          <w:sz w:val="24"/>
          <w:szCs w:val="24"/>
        </w:rPr>
      </w:pPr>
      <w:r w:rsidRPr="004E4A04">
        <w:rPr>
          <w:color w:val="000000"/>
          <w:sz w:val="24"/>
          <w:szCs w:val="24"/>
        </w:rPr>
        <w:t xml:space="preserve">Главе городского округа </w:t>
      </w:r>
    </w:p>
    <w:p w:rsidR="00453CA9" w:rsidRPr="004E4A04" w:rsidRDefault="00453CA9" w:rsidP="00453CA9">
      <w:pPr>
        <w:jc w:val="right"/>
        <w:rPr>
          <w:color w:val="000000"/>
          <w:sz w:val="24"/>
          <w:szCs w:val="24"/>
        </w:rPr>
      </w:pPr>
      <w:r w:rsidRPr="004E4A04">
        <w:rPr>
          <w:color w:val="000000"/>
          <w:sz w:val="24"/>
          <w:szCs w:val="24"/>
        </w:rPr>
        <w:t>город Михайловка Волгоградской области</w:t>
      </w:r>
    </w:p>
    <w:p w:rsidR="00453CA9" w:rsidRPr="004E4A04" w:rsidRDefault="00453CA9" w:rsidP="00453CA9">
      <w:pPr>
        <w:jc w:val="right"/>
        <w:rPr>
          <w:color w:val="000000"/>
          <w:sz w:val="24"/>
          <w:szCs w:val="24"/>
        </w:rPr>
      </w:pPr>
      <w:r w:rsidRPr="004E4A04">
        <w:rPr>
          <w:color w:val="000000"/>
          <w:sz w:val="24"/>
          <w:szCs w:val="24"/>
        </w:rPr>
        <w:t xml:space="preserve">                                            ___________________________________</w:t>
      </w:r>
    </w:p>
    <w:p w:rsidR="00453CA9" w:rsidRPr="004E4A04" w:rsidRDefault="00453CA9" w:rsidP="00453CA9">
      <w:pPr>
        <w:jc w:val="right"/>
        <w:rPr>
          <w:color w:val="000000"/>
          <w:sz w:val="24"/>
          <w:szCs w:val="24"/>
        </w:rPr>
      </w:pPr>
    </w:p>
    <w:p w:rsidR="00453CA9" w:rsidRPr="004E4A04" w:rsidRDefault="00453CA9" w:rsidP="00453CA9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4A04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53CA9" w:rsidRPr="004E4A04" w:rsidRDefault="00453CA9" w:rsidP="00453CA9">
      <w:pPr>
        <w:pStyle w:val="ConsPlusNormal"/>
        <w:ind w:firstLine="567"/>
        <w:jc w:val="both"/>
        <w:rPr>
          <w:sz w:val="24"/>
          <w:szCs w:val="24"/>
        </w:rPr>
      </w:pP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04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_______________________________________________________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04">
        <w:rPr>
          <w:rFonts w:ascii="Times New Roman" w:hAnsi="Times New Roman" w:cs="Times New Roman"/>
          <w:color w:val="000000"/>
          <w:sz w:val="24"/>
          <w:szCs w:val="24"/>
        </w:rPr>
        <w:t>Хозяйствующий субъект _________________________________________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04">
        <w:rPr>
          <w:rFonts w:ascii="Times New Roman" w:hAnsi="Times New Roman" w:cs="Times New Roman"/>
          <w:color w:val="000000"/>
          <w:sz w:val="24"/>
          <w:szCs w:val="24"/>
        </w:rPr>
        <w:t>Юридический (домашний) адрес _________________________________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0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04">
        <w:rPr>
          <w:rFonts w:ascii="Times New Roman" w:hAnsi="Times New Roman" w:cs="Times New Roman"/>
          <w:color w:val="000000"/>
          <w:sz w:val="24"/>
          <w:szCs w:val="24"/>
        </w:rPr>
        <w:t>Ф.И.О. руководителя предприятия __________________________________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04">
        <w:rPr>
          <w:rFonts w:ascii="Times New Roman" w:hAnsi="Times New Roman" w:cs="Times New Roman"/>
          <w:color w:val="000000"/>
          <w:sz w:val="24"/>
          <w:szCs w:val="24"/>
        </w:rPr>
        <w:t>ИНН _________________________ ОГРН ____________________________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04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_____________________________________________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A9" w:rsidRPr="004E4A04" w:rsidRDefault="00453CA9" w:rsidP="00453CA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04">
        <w:rPr>
          <w:rFonts w:ascii="Times New Roman" w:hAnsi="Times New Roman" w:cs="Times New Roman"/>
          <w:color w:val="000000"/>
          <w:sz w:val="24"/>
          <w:szCs w:val="24"/>
        </w:rPr>
        <w:t xml:space="preserve">Прошу включить </w:t>
      </w:r>
      <w:r w:rsidRPr="004E4A04">
        <w:rPr>
          <w:rFonts w:ascii="Times New Roman" w:hAnsi="Times New Roman" w:cs="Times New Roman"/>
          <w:sz w:val="24"/>
          <w:szCs w:val="24"/>
        </w:rPr>
        <w:t>место размещения нестационарного торгового объекта в схему размещения нестационарных торговых объектов</w:t>
      </w:r>
      <w:r w:rsidRPr="004E4A04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городского округа город Михайловка Волгоградской области:</w:t>
      </w:r>
    </w:p>
    <w:p w:rsidR="00453CA9" w:rsidRPr="004E4A04" w:rsidRDefault="00453CA9" w:rsidP="00453CA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04">
        <w:rPr>
          <w:rFonts w:ascii="Times New Roman" w:hAnsi="Times New Roman" w:cs="Times New Roman"/>
          <w:color w:val="000000"/>
          <w:sz w:val="24"/>
          <w:szCs w:val="24"/>
        </w:rPr>
        <w:t>вид нестационарного торгового объекта______________________________</w:t>
      </w:r>
    </w:p>
    <w:p w:rsidR="00453CA9" w:rsidRPr="004E4A04" w:rsidRDefault="00453CA9" w:rsidP="00453CA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04">
        <w:rPr>
          <w:rFonts w:ascii="Times New Roman" w:hAnsi="Times New Roman" w:cs="Times New Roman"/>
          <w:color w:val="000000"/>
          <w:sz w:val="24"/>
          <w:szCs w:val="24"/>
        </w:rPr>
        <w:t>адресные ориентиры места размещения нестационарного торгового объекта, предлагаемого для вклю</w:t>
      </w:r>
      <w:r w:rsidR="004E4A04">
        <w:rPr>
          <w:rFonts w:ascii="Times New Roman" w:hAnsi="Times New Roman" w:cs="Times New Roman"/>
          <w:color w:val="000000"/>
          <w:sz w:val="24"/>
          <w:szCs w:val="24"/>
        </w:rPr>
        <w:t>чения в схему______________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04">
        <w:rPr>
          <w:rFonts w:ascii="Times New Roman" w:hAnsi="Times New Roman" w:cs="Times New Roman"/>
          <w:color w:val="000000"/>
          <w:sz w:val="24"/>
          <w:szCs w:val="24"/>
        </w:rPr>
        <w:t>площадь места размещения нестационарного торгового объекта, предлагаемого для включения в схему______________________________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04">
        <w:rPr>
          <w:rFonts w:ascii="Times New Roman" w:hAnsi="Times New Roman" w:cs="Times New Roman"/>
          <w:color w:val="000000"/>
          <w:sz w:val="24"/>
          <w:szCs w:val="24"/>
        </w:rPr>
        <w:t>вид деятельности________________________________________________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04">
        <w:rPr>
          <w:rFonts w:ascii="Times New Roman" w:hAnsi="Times New Roman" w:cs="Times New Roman"/>
          <w:color w:val="000000"/>
          <w:sz w:val="24"/>
          <w:szCs w:val="24"/>
        </w:rPr>
        <w:t>специализация (при ее наличии) нестационарного торгового объекта, предлагаемого для включения в схему ______________________________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04">
        <w:rPr>
          <w:rFonts w:ascii="Times New Roman" w:hAnsi="Times New Roman" w:cs="Times New Roman"/>
          <w:color w:val="000000"/>
          <w:sz w:val="24"/>
          <w:szCs w:val="24"/>
        </w:rPr>
        <w:t xml:space="preserve">     Приложение:  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E4A04">
        <w:rPr>
          <w:rFonts w:ascii="Times New Roman" w:hAnsi="Times New Roman" w:cs="Times New Roman"/>
          <w:color w:val="000000"/>
        </w:rPr>
        <w:t xml:space="preserve">     - </w:t>
      </w:r>
      <w:r w:rsidRPr="004E4A04">
        <w:rPr>
          <w:rFonts w:ascii="Times New Roman" w:hAnsi="Times New Roman" w:cs="Times New Roman"/>
        </w:rPr>
        <w:t>копию инженерно-топографического плана в масштабе М 1:500 с нанесенными на нее границами места расположения НТО (если место для расположения НТО, предлагаемого для включения в Схему, находится на земельном участке или части территории городского округа город Михайловка Волгоградской области);</w:t>
      </w:r>
      <w:r w:rsidRPr="004E4A04">
        <w:rPr>
          <w:rFonts w:ascii="Times New Roman" w:hAnsi="Times New Roman" w:cs="Times New Roman"/>
          <w:b/>
          <w:color w:val="FF0000"/>
          <w:vertAlign w:val="superscript"/>
        </w:rPr>
        <w:t xml:space="preserve"> 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</w:rPr>
      </w:pPr>
      <w:r w:rsidRPr="004E4A04">
        <w:rPr>
          <w:rFonts w:ascii="Times New Roman" w:hAnsi="Times New Roman" w:cs="Times New Roman"/>
        </w:rPr>
        <w:t xml:space="preserve">     - копию инженерно-топографиче</w:t>
      </w:r>
      <w:r w:rsidR="004E4A04">
        <w:rPr>
          <w:rFonts w:ascii="Times New Roman" w:hAnsi="Times New Roman" w:cs="Times New Roman"/>
        </w:rPr>
        <w:t xml:space="preserve">ского плана в масштабе М 1:500 </w:t>
      </w:r>
      <w:r w:rsidRPr="004E4A04">
        <w:rPr>
          <w:rFonts w:ascii="Times New Roman" w:hAnsi="Times New Roman" w:cs="Times New Roman"/>
        </w:rPr>
        <w:t>с нанесенными на нее границами места расположения НТО или  картографический материал, полученный из общедоступных информационных ресурсов, в том числе из информационно-телекоммуникационной сети Интернет, с нанесенными на него границами места расположения НТО (если место для расположения НТО, предлагаемого для включения в Схему, находится на земельном участке или части территории муниципального образования, не являющегося городским округом город Михайловка Волгоградской области).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04">
        <w:rPr>
          <w:rFonts w:ascii="Times New Roman" w:hAnsi="Times New Roman" w:cs="Times New Roman"/>
          <w:color w:val="000000"/>
          <w:sz w:val="24"/>
          <w:szCs w:val="24"/>
        </w:rPr>
        <w:t>"___" _______ 20__г.   ________________________              _____________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E4A04">
        <w:rPr>
          <w:rFonts w:ascii="Times New Roman" w:hAnsi="Times New Roman" w:cs="Times New Roman"/>
          <w:color w:val="000000"/>
        </w:rPr>
        <w:t xml:space="preserve"> (дата подачи заявления)  </w:t>
      </w:r>
      <w:r w:rsidR="004E4A04">
        <w:rPr>
          <w:rFonts w:ascii="Times New Roman" w:hAnsi="Times New Roman" w:cs="Times New Roman"/>
          <w:color w:val="000000"/>
        </w:rPr>
        <w:t xml:space="preserve">          </w:t>
      </w:r>
      <w:r w:rsidRPr="004E4A04">
        <w:rPr>
          <w:rFonts w:ascii="Times New Roman" w:hAnsi="Times New Roman" w:cs="Times New Roman"/>
          <w:color w:val="000000"/>
        </w:rPr>
        <w:t xml:space="preserve">    (Ф.И.О. предпринимателя,                            </w:t>
      </w:r>
      <w:r w:rsidR="004E4A04">
        <w:rPr>
          <w:rFonts w:ascii="Times New Roman" w:hAnsi="Times New Roman" w:cs="Times New Roman"/>
          <w:color w:val="000000"/>
        </w:rPr>
        <w:t xml:space="preserve">         </w:t>
      </w:r>
      <w:r w:rsidRPr="004E4A04">
        <w:rPr>
          <w:rFonts w:ascii="Times New Roman" w:hAnsi="Times New Roman" w:cs="Times New Roman"/>
          <w:color w:val="000000"/>
        </w:rPr>
        <w:t xml:space="preserve">  (подпись)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E4A04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4E4A04">
        <w:rPr>
          <w:rFonts w:ascii="Times New Roman" w:hAnsi="Times New Roman" w:cs="Times New Roman"/>
          <w:color w:val="000000"/>
        </w:rPr>
        <w:t xml:space="preserve">          </w:t>
      </w:r>
      <w:r w:rsidRPr="004E4A04">
        <w:rPr>
          <w:rFonts w:ascii="Times New Roman" w:hAnsi="Times New Roman" w:cs="Times New Roman"/>
          <w:color w:val="000000"/>
        </w:rPr>
        <w:t xml:space="preserve"> руководителя организации,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E4A04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4E4A04">
        <w:rPr>
          <w:rFonts w:ascii="Times New Roman" w:hAnsi="Times New Roman" w:cs="Times New Roman"/>
          <w:color w:val="000000"/>
        </w:rPr>
        <w:t xml:space="preserve">           </w:t>
      </w:r>
      <w:r w:rsidRPr="004E4A04">
        <w:rPr>
          <w:rFonts w:ascii="Times New Roman" w:hAnsi="Times New Roman" w:cs="Times New Roman"/>
          <w:color w:val="000000"/>
        </w:rPr>
        <w:t xml:space="preserve"> доверенного лица)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04">
        <w:rPr>
          <w:rFonts w:ascii="Times New Roman" w:hAnsi="Times New Roman" w:cs="Times New Roman"/>
          <w:color w:val="000000"/>
          <w:sz w:val="24"/>
          <w:szCs w:val="24"/>
        </w:rPr>
        <w:t xml:space="preserve">         М.П.</w:t>
      </w:r>
    </w:p>
    <w:p w:rsidR="00453CA9" w:rsidRPr="004E4A04" w:rsidRDefault="00453CA9" w:rsidP="00453C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05D3" w:rsidRPr="004E4A04" w:rsidRDefault="002D05D3">
      <w:pPr>
        <w:rPr>
          <w:sz w:val="24"/>
          <w:szCs w:val="24"/>
        </w:rPr>
      </w:pPr>
    </w:p>
    <w:sectPr w:rsidR="002D05D3" w:rsidRPr="004E4A04" w:rsidSect="002D05D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3A" w:rsidRDefault="00E2173A" w:rsidP="00453CA9">
      <w:r>
        <w:separator/>
      </w:r>
    </w:p>
  </w:endnote>
  <w:endnote w:type="continuationSeparator" w:id="0">
    <w:p w:rsidR="00E2173A" w:rsidRDefault="00E2173A" w:rsidP="0045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3A" w:rsidRDefault="00E2173A" w:rsidP="00453CA9">
      <w:r>
        <w:separator/>
      </w:r>
    </w:p>
  </w:footnote>
  <w:footnote w:type="continuationSeparator" w:id="0">
    <w:p w:rsidR="00E2173A" w:rsidRDefault="00E2173A" w:rsidP="00453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A9" w:rsidRDefault="00453CA9" w:rsidP="00453CA9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CA9"/>
    <w:rsid w:val="001A0CB3"/>
    <w:rsid w:val="002D05D3"/>
    <w:rsid w:val="00350E1E"/>
    <w:rsid w:val="00453CA9"/>
    <w:rsid w:val="004E4A04"/>
    <w:rsid w:val="00555A5F"/>
    <w:rsid w:val="006F1695"/>
    <w:rsid w:val="00756EB8"/>
    <w:rsid w:val="00B415EE"/>
    <w:rsid w:val="00C4330F"/>
    <w:rsid w:val="00E2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A9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customStyle="1" w:styleId="ConsPlusNonformat">
    <w:name w:val="ConsPlusNonformat"/>
    <w:rsid w:val="00453C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link w:val="ConsPlusNormal0"/>
    <w:rsid w:val="00453CA9"/>
    <w:pPr>
      <w:autoSpaceDE w:val="0"/>
      <w:autoSpaceDN w:val="0"/>
      <w:adjustRightInd w:val="0"/>
      <w:ind w:firstLine="720"/>
    </w:pPr>
    <w:rPr>
      <w:rFonts w:ascii="Arial" w:hAnsi="Arial" w:cs="Arial"/>
      <w:sz w:val="20"/>
    </w:rPr>
  </w:style>
  <w:style w:type="character" w:customStyle="1" w:styleId="ConsPlusNormal0">
    <w:name w:val="ConsPlusNormal Знак"/>
    <w:link w:val="ConsPlusNormal"/>
    <w:locked/>
    <w:rsid w:val="00453CA9"/>
    <w:rPr>
      <w:rFonts w:ascii="Arial" w:hAnsi="Arial" w:cs="Arial"/>
      <w:sz w:val="20"/>
    </w:rPr>
  </w:style>
  <w:style w:type="paragraph" w:styleId="a7">
    <w:name w:val="header"/>
    <w:basedOn w:val="a"/>
    <w:link w:val="a8"/>
    <w:uiPriority w:val="99"/>
    <w:semiHidden/>
    <w:unhideWhenUsed/>
    <w:rsid w:val="00453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3CA9"/>
  </w:style>
  <w:style w:type="paragraph" w:styleId="a9">
    <w:name w:val="footer"/>
    <w:basedOn w:val="a"/>
    <w:link w:val="aa"/>
    <w:uiPriority w:val="99"/>
    <w:semiHidden/>
    <w:unhideWhenUsed/>
    <w:rsid w:val="00453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3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2023-01-13T07:19:00Z</cp:lastPrinted>
  <dcterms:created xsi:type="dcterms:W3CDTF">2022-12-23T09:04:00Z</dcterms:created>
  <dcterms:modified xsi:type="dcterms:W3CDTF">2023-01-13T07:24:00Z</dcterms:modified>
</cp:coreProperties>
</file>